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1B9" w:rsidRPr="00F7167C" w:rsidRDefault="00DC51B9" w:rsidP="00DC51B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DC51B9">
      <w:pPr>
        <w:jc w:val="right"/>
        <w:rPr>
          <w:sz w:val="26"/>
          <w:szCs w:val="26"/>
        </w:rPr>
      </w:pPr>
    </w:p>
    <w:p w:rsidR="00DC51B9" w:rsidRDefault="00DC51B9" w:rsidP="00DC51B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DC51B9" w:rsidRDefault="00DC51B9" w:rsidP="00DC51B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DC51B9" w:rsidRDefault="00DC51B9" w:rsidP="00DC51B9">
      <w:pPr>
        <w:jc w:val="center"/>
        <w:rPr>
          <w:b/>
          <w:sz w:val="26"/>
          <w:szCs w:val="26"/>
        </w:rPr>
      </w:pPr>
    </w:p>
    <w:p w:rsidR="00DC51B9" w:rsidRDefault="00DC51B9" w:rsidP="00DC51B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DC51B9" w:rsidRDefault="00DC51B9" w:rsidP="00DC51B9">
      <w:pPr>
        <w:jc w:val="center"/>
        <w:rPr>
          <w:b/>
          <w:sz w:val="26"/>
          <w:szCs w:val="26"/>
        </w:rPr>
      </w:pPr>
    </w:p>
    <w:p w:rsidR="00DC51B9" w:rsidRDefault="00DC51B9" w:rsidP="00DC51B9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DC51B9" w:rsidRDefault="00DC51B9" w:rsidP="00DC51B9">
      <w:pPr>
        <w:jc w:val="center"/>
        <w:rPr>
          <w:sz w:val="26"/>
          <w:szCs w:val="26"/>
        </w:rPr>
      </w:pPr>
    </w:p>
    <w:p w:rsidR="00DC51B9" w:rsidRDefault="00A0180E" w:rsidP="00DC51B9">
      <w:pPr>
        <w:jc w:val="both"/>
        <w:rPr>
          <w:sz w:val="26"/>
          <w:szCs w:val="26"/>
        </w:rPr>
      </w:pPr>
      <w:r>
        <w:rPr>
          <w:sz w:val="26"/>
          <w:szCs w:val="26"/>
        </w:rPr>
        <w:t>от 22.11.2019                                                                                                     № 1144</w:t>
      </w:r>
    </w:p>
    <w:p w:rsidR="00A0180E" w:rsidRDefault="00A0180E" w:rsidP="00DC51B9">
      <w:pPr>
        <w:jc w:val="both"/>
        <w:rPr>
          <w:sz w:val="26"/>
          <w:szCs w:val="26"/>
        </w:rPr>
      </w:pPr>
    </w:p>
    <w:p w:rsidR="00DC51B9" w:rsidRDefault="00DC51B9" w:rsidP="00DC51B9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19 декабря 2013 года № 1350 «Об утверждении Положения об оплате труда работников муниципальных автономных учреждений»</w:t>
      </w:r>
    </w:p>
    <w:p w:rsidR="00DC51B9" w:rsidRDefault="00DC51B9" w:rsidP="00DC51B9">
      <w:pPr>
        <w:jc w:val="center"/>
        <w:rPr>
          <w:sz w:val="26"/>
          <w:szCs w:val="26"/>
        </w:rPr>
      </w:pPr>
    </w:p>
    <w:p w:rsidR="00DC51B9" w:rsidRDefault="00DC51B9" w:rsidP="00DC51B9">
      <w:pPr>
        <w:jc w:val="center"/>
        <w:rPr>
          <w:sz w:val="26"/>
          <w:szCs w:val="26"/>
        </w:rPr>
      </w:pPr>
    </w:p>
    <w:p w:rsidR="00DC51B9" w:rsidRDefault="00DC51B9" w:rsidP="00DC51B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основании ст. 43 Устава района администрация района</w:t>
      </w:r>
    </w:p>
    <w:p w:rsidR="00DC51B9" w:rsidRDefault="00DC51B9" w:rsidP="00DC51B9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DC51B9" w:rsidRDefault="00DC51B9" w:rsidP="00DC51B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Абзац второй пункта 4.3 Положения об оплате труда работников муниципальных автономных учреждений, утвержденного постановлением администрации района от 19 декабря 2013 года № 1350 «Об утверждении Положения об оплате труда работников муниципальных автономных учреждений», изложить в следующей редакции:</w:t>
      </w:r>
    </w:p>
    <w:p w:rsidR="00DC51B9" w:rsidRDefault="00DC51B9" w:rsidP="00DC51B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«Надбавка за стаж непрерывной работы, выслугу лет устанавливается в следующих размерах</w:t>
      </w:r>
      <w:proofErr w:type="gramStart"/>
      <w:r>
        <w:rPr>
          <w:sz w:val="26"/>
          <w:szCs w:val="26"/>
        </w:rPr>
        <w:t>:»</w:t>
      </w:r>
      <w:proofErr w:type="gramEnd"/>
      <w:r>
        <w:rPr>
          <w:sz w:val="26"/>
          <w:szCs w:val="26"/>
        </w:rPr>
        <w:t>.</w:t>
      </w:r>
    </w:p>
    <w:p w:rsidR="00DC51B9" w:rsidRDefault="00DC51B9" w:rsidP="00DC51B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 и распространяется на правоотношения, возникшие с 1 октября 2019 года.</w:t>
      </w:r>
    </w:p>
    <w:p w:rsidR="00DC51B9" w:rsidRDefault="00DC51B9" w:rsidP="00DC51B9">
      <w:pPr>
        <w:jc w:val="both"/>
        <w:rPr>
          <w:sz w:val="26"/>
          <w:szCs w:val="26"/>
        </w:rPr>
      </w:pPr>
    </w:p>
    <w:p w:rsidR="00DC51B9" w:rsidRDefault="00DC51B9" w:rsidP="00DC51B9">
      <w:pPr>
        <w:jc w:val="both"/>
        <w:rPr>
          <w:sz w:val="26"/>
          <w:szCs w:val="26"/>
        </w:rPr>
      </w:pPr>
    </w:p>
    <w:p w:rsidR="00DC51B9" w:rsidRDefault="00DC51B9" w:rsidP="00DC51B9">
      <w:pPr>
        <w:jc w:val="both"/>
        <w:rPr>
          <w:sz w:val="26"/>
          <w:szCs w:val="26"/>
        </w:rPr>
      </w:pPr>
    </w:p>
    <w:p w:rsidR="00A0180E" w:rsidRPr="00DC51B9" w:rsidRDefault="00A0180E" w:rsidP="00DC51B9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sectPr w:rsidR="00A0180E" w:rsidRPr="00DC51B9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DC51B9"/>
    <w:rsid w:val="003F1748"/>
    <w:rsid w:val="005E68AA"/>
    <w:rsid w:val="00813BA7"/>
    <w:rsid w:val="00A0180E"/>
    <w:rsid w:val="00C81AFD"/>
    <w:rsid w:val="00DC5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1B9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1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167</Words>
  <Characters>957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2019-11-06T11:57:00Z</dcterms:created>
  <dcterms:modified xsi:type="dcterms:W3CDTF">2019-11-22T10:29:00Z</dcterms:modified>
</cp:coreProperties>
</file>